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0C33AF" w:rsidRDefault="00032FF7" w:rsidP="00032FF7">
      <w:pPr>
        <w:spacing w:after="0" w:line="240" w:lineRule="auto"/>
        <w:rPr>
          <w:rFonts w:ascii="Cambria" w:eastAsia="Calibri" w:hAnsi="Cambria" w:cs="Times New Roman"/>
          <w:sz w:val="32"/>
          <w:szCs w:val="20"/>
          <w:lang w:val="en-US"/>
        </w:rPr>
      </w:pPr>
    </w:p>
    <w:p w14:paraId="5F2439EC" w14:textId="55A7F31F" w:rsidR="00060544" w:rsidRPr="005D695D" w:rsidRDefault="00060544" w:rsidP="00060544">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COMMITTEE -</w:t>
      </w:r>
      <w:r>
        <w:rPr>
          <w:rFonts w:ascii="Cambria" w:eastAsia="Calibri" w:hAnsi="Cambria" w:cs="Times New Roman"/>
          <w:b/>
          <w:sz w:val="52"/>
          <w:szCs w:val="20"/>
          <w:lang w:val="en-US"/>
        </w:rPr>
        <w:t>3</w:t>
      </w:r>
      <w:r w:rsidRPr="005D695D">
        <w:rPr>
          <w:rFonts w:ascii="Cambria" w:eastAsia="Calibri" w:hAnsi="Cambria" w:cs="Times New Roman"/>
          <w:b/>
          <w:sz w:val="52"/>
          <w:szCs w:val="20"/>
          <w:lang w:val="en-US"/>
        </w:rPr>
        <w:t xml:space="preserve"> AIM(S)</w:t>
      </w:r>
    </w:p>
    <w:p w14:paraId="70269CEB" w14:textId="77777777" w:rsidR="00032FF7" w:rsidRPr="000C33AF" w:rsidRDefault="00032FF7" w:rsidP="00032FF7">
      <w:pPr>
        <w:spacing w:after="0" w:line="240" w:lineRule="auto"/>
        <w:rPr>
          <w:rFonts w:ascii="Cambria" w:eastAsia="Calibri" w:hAnsi="Cambria" w:cs="Times New Roman"/>
          <w:sz w:val="32"/>
          <w:szCs w:val="20"/>
          <w:lang w:val="en-US"/>
        </w:rPr>
      </w:pPr>
    </w:p>
    <w:p w14:paraId="145ECADA"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32FF7" w:rsidRPr="000C33AF" w14:paraId="01E28C74" w14:textId="77777777" w:rsidTr="00FC10D4">
        <w:trPr>
          <w:trHeight w:val="803"/>
        </w:trPr>
        <w:tc>
          <w:tcPr>
            <w:tcW w:w="567" w:type="dxa"/>
            <w:shd w:val="clear" w:color="auto" w:fill="auto"/>
          </w:tcPr>
          <w:p w14:paraId="1398BAD4" w14:textId="2F106602" w:rsidR="00032FF7" w:rsidRPr="000C33AF" w:rsidRDefault="00032FF7" w:rsidP="00452456">
            <w:pPr>
              <w:pStyle w:val="ListeParagraf"/>
              <w:numPr>
                <w:ilvl w:val="0"/>
                <w:numId w:val="5"/>
              </w:numPr>
              <w:rPr>
                <w:lang w:val="en-US"/>
              </w:rPr>
            </w:pPr>
          </w:p>
        </w:tc>
        <w:tc>
          <w:tcPr>
            <w:tcW w:w="8505" w:type="dxa"/>
            <w:shd w:val="clear" w:color="auto" w:fill="auto"/>
          </w:tcPr>
          <w:p w14:paraId="6544223E" w14:textId="2E2CF322" w:rsidR="000C33AF" w:rsidRPr="000C33AF" w:rsidRDefault="000C33AF" w:rsidP="000C33AF">
            <w:pPr>
              <w:widowControl w:val="0"/>
              <w:autoSpaceDE w:val="0"/>
              <w:autoSpaceDN w:val="0"/>
              <w:spacing w:after="0" w:line="360" w:lineRule="auto"/>
              <w:jc w:val="both"/>
              <w:rPr>
                <w:rFonts w:ascii="Book Antiqua" w:eastAsia="Book Antiqua" w:hAnsi="Book Antiqua" w:cs="Book Antiqua"/>
                <w:lang w:val="en-US"/>
              </w:rPr>
            </w:pPr>
            <w:r w:rsidRPr="000C33AF">
              <w:rPr>
                <w:rFonts w:ascii="Book Antiqua" w:eastAsia="Book Antiqua" w:hAnsi="Book Antiqua" w:cs="Book Antiqua"/>
                <w:lang w:val="en-US"/>
              </w:rPr>
              <w:t>In this committee, it is aimed that the students learn the pathogenesis, genetics, symptoms, findings, diagnosis, treatment approaches and prevention methods of the most common gastrointestinal and hemopoietic system diseases in the clinic.</w:t>
            </w:r>
          </w:p>
        </w:tc>
      </w:tr>
      <w:tr w:rsidR="00032FF7" w:rsidRPr="000C33AF" w14:paraId="4104588A" w14:textId="77777777" w:rsidTr="00370268">
        <w:trPr>
          <w:trHeight w:val="343"/>
        </w:trPr>
        <w:tc>
          <w:tcPr>
            <w:tcW w:w="567" w:type="dxa"/>
            <w:shd w:val="clear" w:color="auto" w:fill="auto"/>
          </w:tcPr>
          <w:p w14:paraId="6B32EF24" w14:textId="43C67201" w:rsidR="00032FF7" w:rsidRPr="000C33AF" w:rsidRDefault="00032FF7" w:rsidP="00452456">
            <w:pPr>
              <w:pStyle w:val="ListeParagraf"/>
              <w:numPr>
                <w:ilvl w:val="0"/>
                <w:numId w:val="5"/>
              </w:numPr>
              <w:rPr>
                <w:lang w:val="en-US"/>
              </w:rPr>
            </w:pPr>
          </w:p>
        </w:tc>
        <w:tc>
          <w:tcPr>
            <w:tcW w:w="8505" w:type="dxa"/>
            <w:shd w:val="clear" w:color="auto" w:fill="auto"/>
          </w:tcPr>
          <w:p w14:paraId="1C0D3058" w14:textId="73D6233B" w:rsidR="00032FF7" w:rsidRPr="000C33AF" w:rsidRDefault="000C33AF" w:rsidP="00080B11">
            <w:pPr>
              <w:widowControl w:val="0"/>
              <w:autoSpaceDE w:val="0"/>
              <w:autoSpaceDN w:val="0"/>
              <w:spacing w:after="0" w:line="360" w:lineRule="auto"/>
              <w:jc w:val="both"/>
              <w:rPr>
                <w:rFonts w:ascii="Book Antiqua" w:eastAsia="Book Antiqua" w:hAnsi="Book Antiqua" w:cs="Book Antiqua"/>
                <w:lang w:val="en-US"/>
              </w:rPr>
            </w:pPr>
            <w:r w:rsidRPr="000C33AF">
              <w:rPr>
                <w:lang w:val="en-US"/>
              </w:rPr>
              <w:t>In this committee, it is aimed that students gain gastrointestinal and hematopoietic system examination skills.</w:t>
            </w:r>
          </w:p>
        </w:tc>
      </w:tr>
    </w:tbl>
    <w:p w14:paraId="5EC5854A"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A975BF2"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94E2C3"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6CC0F28"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D6E53D7"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C931E92"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3089B1C"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C33535F"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1220F3"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870861"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959660D"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5ACE161"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4F2C37"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601BFC"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E1E82DE"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38F3CD8"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1DD4CD"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879AE5E"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F230339"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D3F6897"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9C3C40"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8C04375"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2E8C209"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668A7A3"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7F40649"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7A1F1EA"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ACA7E36"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558E683"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E900408"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F79BF1"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266244"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6948BF7"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BCA6497"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283B7A" w14:textId="3920F6C2" w:rsidR="00060544" w:rsidRPr="005D695D" w:rsidRDefault="00060544" w:rsidP="00060544">
      <w:pPr>
        <w:shd w:val="clear" w:color="auto" w:fill="5B9BD5"/>
        <w:spacing w:after="0" w:line="240" w:lineRule="auto"/>
        <w:jc w:val="center"/>
        <w:rPr>
          <w:rFonts w:ascii="Cambria" w:eastAsia="Calibri" w:hAnsi="Cambria" w:cs="Times New Roman"/>
          <w:b/>
          <w:bCs/>
          <w:sz w:val="52"/>
          <w:szCs w:val="52"/>
          <w:lang w:val="en-US"/>
        </w:rPr>
      </w:pPr>
      <w:bookmarkStart w:id="0" w:name="_Hlk112849673"/>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COMMITTEE -</w:t>
      </w:r>
      <w:r w:rsidR="00F23FE1">
        <w:rPr>
          <w:rFonts w:ascii="Cambria" w:eastAsia="Calibri" w:hAnsi="Cambria" w:cs="Times New Roman"/>
          <w:b/>
          <w:sz w:val="52"/>
          <w:szCs w:val="20"/>
          <w:lang w:val="en-US"/>
        </w:rPr>
        <w:t>3</w:t>
      </w:r>
      <w:r w:rsidRPr="005D695D">
        <w:rPr>
          <w:rFonts w:ascii="Cambria" w:eastAsia="Calibri" w:hAnsi="Cambria" w:cs="Times New Roman"/>
          <w:b/>
          <w:sz w:val="52"/>
          <w:szCs w:val="20"/>
          <w:lang w:val="en-US"/>
        </w:rPr>
        <w:t xml:space="preserve"> </w:t>
      </w:r>
      <w:r w:rsidRPr="005D695D">
        <w:rPr>
          <w:rFonts w:ascii="Cambria" w:eastAsia="Calibri" w:hAnsi="Cambria" w:cs="Times New Roman"/>
          <w:b/>
          <w:bCs/>
          <w:sz w:val="52"/>
          <w:szCs w:val="52"/>
          <w:lang w:val="en-US"/>
        </w:rPr>
        <w:t>LEARNING OBJECTIVE(S)</w:t>
      </w:r>
    </w:p>
    <w:bookmarkEnd w:id="0"/>
    <w:p w14:paraId="106B47D0" w14:textId="77777777" w:rsidR="00032FF7" w:rsidRPr="000C33AF"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EAEA025" w14:textId="77777777" w:rsidR="00032FF7" w:rsidRPr="000C33AF" w:rsidRDefault="00032FF7" w:rsidP="000A19B3">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C33AF" w:rsidRPr="000C33AF" w14:paraId="2F58C2C6" w14:textId="77777777" w:rsidTr="000C33AF">
        <w:trPr>
          <w:trHeight w:val="483"/>
        </w:trPr>
        <w:tc>
          <w:tcPr>
            <w:tcW w:w="567" w:type="dxa"/>
            <w:shd w:val="clear" w:color="auto" w:fill="auto"/>
          </w:tcPr>
          <w:p w14:paraId="0C42A461"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3A8D74E" w14:textId="059C9F59" w:rsidR="000C33AF" w:rsidRPr="000C33AF" w:rsidRDefault="000C33AF" w:rsidP="000C33AF">
            <w:pPr>
              <w:widowControl w:val="0"/>
              <w:autoSpaceDE w:val="0"/>
              <w:autoSpaceDN w:val="0"/>
              <w:spacing w:after="0" w:line="360" w:lineRule="auto"/>
              <w:ind w:left="108"/>
              <w:rPr>
                <w:rFonts w:ascii="Book Antiqua" w:eastAsia="Book Antiqua" w:hAnsi="Book Antiqua" w:cs="Book Antiqua"/>
                <w:lang w:val="en-US"/>
              </w:rPr>
            </w:pPr>
            <w:r w:rsidRPr="000C33AF">
              <w:rPr>
                <w:lang w:val="en-US"/>
              </w:rPr>
              <w:t xml:space="preserve">To be able to explain the pathogenesis, genetics, clinical findings, </w:t>
            </w:r>
            <w:proofErr w:type="gramStart"/>
            <w:r w:rsidRPr="000C33AF">
              <w:rPr>
                <w:lang w:val="en-US"/>
              </w:rPr>
              <w:t>diagnosis</w:t>
            </w:r>
            <w:proofErr w:type="gramEnd"/>
            <w:r w:rsidRPr="000C33AF">
              <w:rPr>
                <w:lang w:val="en-US"/>
              </w:rPr>
              <w:t xml:space="preserve"> and treatment approaches of the most common gastrointestinal and hemopoietic system diseases.</w:t>
            </w:r>
          </w:p>
        </w:tc>
      </w:tr>
      <w:tr w:rsidR="000C33AF" w:rsidRPr="000C33AF" w14:paraId="37573181" w14:textId="77777777" w:rsidTr="000C33AF">
        <w:trPr>
          <w:trHeight w:val="482"/>
        </w:trPr>
        <w:tc>
          <w:tcPr>
            <w:tcW w:w="567" w:type="dxa"/>
            <w:shd w:val="clear" w:color="auto" w:fill="auto"/>
          </w:tcPr>
          <w:p w14:paraId="7B34EE15"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89E98C3" w14:textId="43262730" w:rsidR="000C33AF" w:rsidRPr="000C33AF" w:rsidRDefault="000C33AF" w:rsidP="000C33AF">
            <w:pPr>
              <w:widowControl w:val="0"/>
              <w:autoSpaceDE w:val="0"/>
              <w:autoSpaceDN w:val="0"/>
              <w:spacing w:after="0" w:line="360" w:lineRule="auto"/>
              <w:ind w:left="108"/>
              <w:rPr>
                <w:rFonts w:ascii="Book Antiqua" w:eastAsia="Book Antiqua" w:hAnsi="Book Antiqua" w:cs="Book Antiqua"/>
                <w:lang w:val="en-US"/>
              </w:rPr>
            </w:pPr>
            <w:r w:rsidRPr="000C33AF">
              <w:rPr>
                <w:lang w:val="en-US"/>
              </w:rPr>
              <w:t>To be able to explain the classifications, mechanisms of action, indications, contraindications, and side effects of drugs that affect the gastrointestinal and hemopoietic system</w:t>
            </w:r>
          </w:p>
        </w:tc>
      </w:tr>
      <w:tr w:rsidR="000C33AF" w:rsidRPr="000C33AF" w14:paraId="7E7A5CDE" w14:textId="77777777" w:rsidTr="000C33AF">
        <w:trPr>
          <w:trHeight w:val="432"/>
        </w:trPr>
        <w:tc>
          <w:tcPr>
            <w:tcW w:w="567" w:type="dxa"/>
            <w:shd w:val="clear" w:color="auto" w:fill="auto"/>
          </w:tcPr>
          <w:p w14:paraId="2712F257"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CE7AA3B" w14:textId="29BA2B30" w:rsidR="000C33AF" w:rsidRPr="000C33AF" w:rsidRDefault="000C33AF" w:rsidP="000C33AF">
            <w:pPr>
              <w:widowControl w:val="0"/>
              <w:autoSpaceDE w:val="0"/>
              <w:autoSpaceDN w:val="0"/>
              <w:spacing w:after="0" w:line="360" w:lineRule="auto"/>
              <w:ind w:left="108" w:right="95"/>
              <w:jc w:val="both"/>
              <w:rPr>
                <w:rFonts w:ascii="Book Antiqua" w:eastAsia="Book Antiqua" w:hAnsi="Book Antiqua" w:cs="Book Antiqua"/>
                <w:lang w:val="en-US"/>
              </w:rPr>
            </w:pPr>
            <w:r w:rsidRPr="000C33AF">
              <w:rPr>
                <w:lang w:val="en-US"/>
              </w:rPr>
              <w:t>To be able to explain the treatment of parasitic infestations, the classification of used antiparasitic drugs, their mechanism of action and side effects</w:t>
            </w:r>
          </w:p>
        </w:tc>
      </w:tr>
      <w:tr w:rsidR="000C33AF" w:rsidRPr="000C33AF" w14:paraId="69335F35" w14:textId="77777777" w:rsidTr="000C33AF">
        <w:trPr>
          <w:trHeight w:val="804"/>
        </w:trPr>
        <w:tc>
          <w:tcPr>
            <w:tcW w:w="567" w:type="dxa"/>
            <w:shd w:val="clear" w:color="auto" w:fill="auto"/>
          </w:tcPr>
          <w:p w14:paraId="37499CC5"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E100F9B" w14:textId="6617A69A" w:rsidR="000C33AF" w:rsidRPr="000C33AF" w:rsidRDefault="000C33AF" w:rsidP="000C33AF">
            <w:pPr>
              <w:widowControl w:val="0"/>
              <w:autoSpaceDE w:val="0"/>
              <w:autoSpaceDN w:val="0"/>
              <w:spacing w:after="0" w:line="360" w:lineRule="auto"/>
              <w:ind w:left="108"/>
              <w:rPr>
                <w:rFonts w:ascii="Book Antiqua" w:eastAsia="Book Antiqua" w:hAnsi="Book Antiqua" w:cs="Book Antiqua"/>
                <w:lang w:val="en-US"/>
              </w:rPr>
            </w:pPr>
            <w:r w:rsidRPr="000C33AF">
              <w:rPr>
                <w:lang w:val="en-US"/>
              </w:rPr>
              <w:t xml:space="preserve">To be able to explain classifications, mechanisms of action, </w:t>
            </w:r>
            <w:proofErr w:type="gramStart"/>
            <w:r w:rsidRPr="000C33AF">
              <w:rPr>
                <w:lang w:val="en-US"/>
              </w:rPr>
              <w:t>indications</w:t>
            </w:r>
            <w:proofErr w:type="gramEnd"/>
            <w:r w:rsidRPr="000C33AF">
              <w:rPr>
                <w:lang w:val="en-US"/>
              </w:rPr>
              <w:t xml:space="preserve"> and side effects of chemotherapeutics, immunosuppressive / immunostimulant, antiviral and antifungal drugs</w:t>
            </w:r>
          </w:p>
        </w:tc>
      </w:tr>
      <w:tr w:rsidR="000C33AF" w:rsidRPr="000C33AF" w14:paraId="74339344" w14:textId="77777777" w:rsidTr="000C33AF">
        <w:trPr>
          <w:trHeight w:val="617"/>
        </w:trPr>
        <w:tc>
          <w:tcPr>
            <w:tcW w:w="567" w:type="dxa"/>
            <w:shd w:val="clear" w:color="auto" w:fill="auto"/>
          </w:tcPr>
          <w:p w14:paraId="72D87368"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4D03FFC" w14:textId="345F5DCE" w:rsidR="000C33AF" w:rsidRPr="000C33AF" w:rsidRDefault="000C33AF" w:rsidP="000C33AF">
            <w:pPr>
              <w:widowControl w:val="0"/>
              <w:autoSpaceDE w:val="0"/>
              <w:autoSpaceDN w:val="0"/>
              <w:spacing w:after="0" w:line="360" w:lineRule="auto"/>
              <w:ind w:right="96"/>
              <w:jc w:val="both"/>
              <w:rPr>
                <w:rFonts w:ascii="Book Antiqua" w:eastAsia="Book Antiqua" w:hAnsi="Book Antiqua" w:cs="Book Antiqua"/>
                <w:lang w:val="en-US"/>
              </w:rPr>
            </w:pPr>
            <w:r w:rsidRPr="000C33AF">
              <w:rPr>
                <w:lang w:val="en-US"/>
              </w:rPr>
              <w:t>To be able to explain the microbiology laboratory approaches for diagnosis in gastrointestinal tract infections, to be able to explain the principles of appropriate sample selection, collection, and transport</w:t>
            </w:r>
          </w:p>
        </w:tc>
      </w:tr>
      <w:tr w:rsidR="000C33AF" w:rsidRPr="000C33AF" w14:paraId="7A7D5277" w14:textId="77777777" w:rsidTr="000C33AF">
        <w:trPr>
          <w:trHeight w:val="307"/>
        </w:trPr>
        <w:tc>
          <w:tcPr>
            <w:tcW w:w="567" w:type="dxa"/>
            <w:shd w:val="clear" w:color="auto" w:fill="auto"/>
          </w:tcPr>
          <w:p w14:paraId="79A5871E"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E3D8DFF" w14:textId="499E64FA" w:rsidR="000C33AF" w:rsidRPr="000C33AF" w:rsidRDefault="000C33AF" w:rsidP="000C33AF">
            <w:pPr>
              <w:widowControl w:val="0"/>
              <w:autoSpaceDE w:val="0"/>
              <w:autoSpaceDN w:val="0"/>
              <w:spacing w:after="0" w:line="360" w:lineRule="auto"/>
              <w:ind w:left="108" w:right="102"/>
              <w:jc w:val="both"/>
              <w:rPr>
                <w:rFonts w:ascii="Book Antiqua" w:eastAsia="Book Antiqua" w:hAnsi="Book Antiqua" w:cs="Book Antiqua"/>
                <w:lang w:val="en-US"/>
              </w:rPr>
            </w:pPr>
            <w:r w:rsidRPr="000C33AF">
              <w:rPr>
                <w:lang w:val="en-US"/>
              </w:rPr>
              <w:t>To be able to explain the biochemical features of gastrointestinal and hemopoietic system diseases</w:t>
            </w:r>
          </w:p>
        </w:tc>
      </w:tr>
      <w:tr w:rsidR="000C33AF" w:rsidRPr="000C33AF" w14:paraId="6F60530E" w14:textId="77777777" w:rsidTr="000C33AF">
        <w:trPr>
          <w:trHeight w:val="269"/>
        </w:trPr>
        <w:tc>
          <w:tcPr>
            <w:tcW w:w="567" w:type="dxa"/>
            <w:shd w:val="clear" w:color="auto" w:fill="auto"/>
          </w:tcPr>
          <w:p w14:paraId="34D18F79"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679F2B1" w14:textId="504EF270" w:rsidR="000C33AF" w:rsidRPr="000C33AF" w:rsidRDefault="000C33AF" w:rsidP="000C33AF">
            <w:pPr>
              <w:widowControl w:val="0"/>
              <w:autoSpaceDE w:val="0"/>
              <w:autoSpaceDN w:val="0"/>
              <w:spacing w:after="0" w:line="360" w:lineRule="auto"/>
              <w:ind w:left="108"/>
              <w:rPr>
                <w:rFonts w:ascii="Book Antiqua" w:eastAsia="Book Antiqua" w:hAnsi="Book Antiqua" w:cs="Book Antiqua"/>
                <w:lang w:val="en-US"/>
              </w:rPr>
            </w:pPr>
            <w:r w:rsidRPr="000C33AF">
              <w:rPr>
                <w:lang w:val="en-US"/>
              </w:rPr>
              <w:t>To be able to perform abdominal examination in pediatric and adult patients</w:t>
            </w:r>
          </w:p>
        </w:tc>
      </w:tr>
      <w:tr w:rsidR="000C33AF" w:rsidRPr="000C33AF" w14:paraId="1122F64E" w14:textId="77777777" w:rsidTr="000C33AF">
        <w:trPr>
          <w:trHeight w:val="323"/>
        </w:trPr>
        <w:tc>
          <w:tcPr>
            <w:tcW w:w="567" w:type="dxa"/>
            <w:shd w:val="clear" w:color="auto" w:fill="auto"/>
          </w:tcPr>
          <w:p w14:paraId="5D5F295C"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6C29035" w14:textId="542637C8" w:rsidR="000C33AF" w:rsidRPr="000C33AF" w:rsidRDefault="000C33AF" w:rsidP="000C33AF">
            <w:pPr>
              <w:widowControl w:val="0"/>
              <w:autoSpaceDE w:val="0"/>
              <w:autoSpaceDN w:val="0"/>
              <w:spacing w:after="0" w:line="360" w:lineRule="auto"/>
              <w:ind w:left="108" w:right="98"/>
              <w:rPr>
                <w:rFonts w:ascii="Book Antiqua" w:eastAsia="Book Antiqua" w:hAnsi="Book Antiqua" w:cs="Book Antiqua"/>
                <w:lang w:val="en-US"/>
              </w:rPr>
            </w:pPr>
            <w:r w:rsidRPr="000C33AF">
              <w:rPr>
                <w:lang w:val="en-US"/>
              </w:rPr>
              <w:t xml:space="preserve">To be able to insert nasogastric tube, </w:t>
            </w:r>
            <w:r>
              <w:rPr>
                <w:lang w:val="en-US"/>
              </w:rPr>
              <w:t xml:space="preserve">to </w:t>
            </w:r>
            <w:r w:rsidRPr="000C33AF">
              <w:rPr>
                <w:lang w:val="en-US"/>
              </w:rPr>
              <w:t>be able to measure blood pressure</w:t>
            </w:r>
          </w:p>
        </w:tc>
      </w:tr>
      <w:tr w:rsidR="000C33AF" w:rsidRPr="000C33AF" w14:paraId="3A71AF83" w14:textId="77777777" w:rsidTr="000C33AF">
        <w:trPr>
          <w:trHeight w:val="473"/>
        </w:trPr>
        <w:tc>
          <w:tcPr>
            <w:tcW w:w="567" w:type="dxa"/>
            <w:shd w:val="clear" w:color="auto" w:fill="auto"/>
          </w:tcPr>
          <w:p w14:paraId="054FD8E5"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407266" w14:textId="251B7B53" w:rsidR="000C33AF" w:rsidRPr="000C33AF" w:rsidRDefault="000C33AF" w:rsidP="000C33AF">
            <w:pPr>
              <w:widowControl w:val="0"/>
              <w:autoSpaceDE w:val="0"/>
              <w:autoSpaceDN w:val="0"/>
              <w:spacing w:after="0" w:line="360" w:lineRule="auto"/>
              <w:ind w:left="108"/>
              <w:rPr>
                <w:rFonts w:ascii="Book Antiqua" w:eastAsia="Book Antiqua" w:hAnsi="Book Antiqua" w:cs="Book Antiqua"/>
                <w:lang w:val="en-US"/>
              </w:rPr>
            </w:pPr>
            <w:r w:rsidRPr="000C33AF">
              <w:rPr>
                <w:lang w:val="en-US"/>
              </w:rPr>
              <w:t>To be able to describe the functioning of pediatrics, internal medicine, general surgery clinics.</w:t>
            </w:r>
          </w:p>
        </w:tc>
      </w:tr>
      <w:tr w:rsidR="000C33AF" w:rsidRPr="000C33AF" w14:paraId="00EFA1C1" w14:textId="77777777" w:rsidTr="000C33AF">
        <w:trPr>
          <w:trHeight w:val="342"/>
        </w:trPr>
        <w:tc>
          <w:tcPr>
            <w:tcW w:w="567" w:type="dxa"/>
            <w:shd w:val="clear" w:color="auto" w:fill="auto"/>
          </w:tcPr>
          <w:p w14:paraId="3667031E"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8EF572A" w14:textId="155177EC" w:rsidR="000C33AF" w:rsidRPr="000C33AF" w:rsidRDefault="000C33AF" w:rsidP="000C33AF">
            <w:pPr>
              <w:widowControl w:val="0"/>
              <w:autoSpaceDE w:val="0"/>
              <w:autoSpaceDN w:val="0"/>
              <w:spacing w:after="0" w:line="360" w:lineRule="auto"/>
              <w:ind w:left="108"/>
              <w:rPr>
                <w:rFonts w:ascii="Book Antiqua" w:eastAsia="Book Antiqua" w:hAnsi="Book Antiqua" w:cs="Book Antiqua"/>
              </w:rPr>
            </w:pPr>
            <w:r w:rsidRPr="000C33AF">
              <w:rPr>
                <w:lang w:val="en-US"/>
              </w:rPr>
              <w:t>To be able to</w:t>
            </w:r>
            <w:r>
              <w:t xml:space="preserve"> </w:t>
            </w:r>
            <w:r>
              <w:rPr>
                <w:lang w:val="en-US"/>
              </w:rPr>
              <w:t>c</w:t>
            </w:r>
            <w:r w:rsidRPr="000C33AF">
              <w:rPr>
                <w:lang w:val="en-US"/>
              </w:rPr>
              <w:t>ommunicat</w:t>
            </w:r>
            <w:r>
              <w:rPr>
                <w:lang w:val="en-US"/>
              </w:rPr>
              <w:t>e</w:t>
            </w:r>
            <w:r w:rsidRPr="000C33AF">
              <w:rPr>
                <w:lang w:val="en-US"/>
              </w:rPr>
              <w:t xml:space="preserve"> with the patient, intervie</w:t>
            </w:r>
            <w:r>
              <w:rPr>
                <w:lang w:val="en-US"/>
              </w:rPr>
              <w:t>w</w:t>
            </w:r>
            <w:r w:rsidRPr="000C33AF">
              <w:rPr>
                <w:lang w:val="en-US"/>
              </w:rPr>
              <w:t xml:space="preserve">, </w:t>
            </w:r>
            <w:r>
              <w:rPr>
                <w:lang w:val="en-US"/>
              </w:rPr>
              <w:t>t</w:t>
            </w:r>
            <w:r w:rsidRPr="000C33AF">
              <w:rPr>
                <w:lang w:val="en-US"/>
              </w:rPr>
              <w:t>o be able to</w:t>
            </w:r>
            <w:r>
              <w:t xml:space="preserve"> </w:t>
            </w:r>
            <w:r w:rsidRPr="000C33AF">
              <w:rPr>
                <w:lang w:val="en-US"/>
              </w:rPr>
              <w:t>tak</w:t>
            </w:r>
            <w:r>
              <w:rPr>
                <w:lang w:val="en-US"/>
              </w:rPr>
              <w:t>e</w:t>
            </w:r>
            <w:r w:rsidRPr="000C33AF">
              <w:rPr>
                <w:lang w:val="en-US"/>
              </w:rPr>
              <w:t xml:space="preserve"> history from simulated and real patients</w:t>
            </w:r>
          </w:p>
        </w:tc>
      </w:tr>
      <w:tr w:rsidR="000C33AF" w:rsidRPr="000C33AF" w14:paraId="71CFAD76" w14:textId="77777777" w:rsidTr="000C33AF">
        <w:trPr>
          <w:trHeight w:val="241"/>
        </w:trPr>
        <w:tc>
          <w:tcPr>
            <w:tcW w:w="567" w:type="dxa"/>
            <w:shd w:val="clear" w:color="auto" w:fill="auto"/>
          </w:tcPr>
          <w:p w14:paraId="041D2523"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D264FC8" w14:textId="24348B7C" w:rsidR="000C33AF" w:rsidRPr="000C33AF" w:rsidRDefault="000C33AF" w:rsidP="000C33AF">
            <w:pPr>
              <w:spacing w:after="0" w:line="360" w:lineRule="auto"/>
              <w:rPr>
                <w:rFonts w:ascii="Book Antiqua" w:eastAsia="Book Antiqua" w:hAnsi="Book Antiqua" w:cs="Book Antiqua"/>
                <w:lang w:val="en-US"/>
              </w:rPr>
            </w:pPr>
            <w:r w:rsidRPr="000C33AF">
              <w:rPr>
                <w:lang w:val="en-US"/>
              </w:rPr>
              <w:t>To be able to evaluate direct abdominal radiography</w:t>
            </w:r>
          </w:p>
        </w:tc>
      </w:tr>
      <w:tr w:rsidR="000C33AF" w:rsidRPr="000C33AF" w14:paraId="7346B918" w14:textId="77777777" w:rsidTr="000C33AF">
        <w:trPr>
          <w:trHeight w:val="331"/>
        </w:trPr>
        <w:tc>
          <w:tcPr>
            <w:tcW w:w="567" w:type="dxa"/>
            <w:shd w:val="clear" w:color="auto" w:fill="auto"/>
          </w:tcPr>
          <w:p w14:paraId="473E87EB" w14:textId="77777777" w:rsidR="000C33AF" w:rsidRPr="000C33AF" w:rsidRDefault="000C33AF" w:rsidP="000C33AF">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4F12C8B" w14:textId="47B2B715" w:rsidR="000C33AF" w:rsidRPr="000C33AF" w:rsidRDefault="000C33AF" w:rsidP="000C33AF">
            <w:pPr>
              <w:widowControl w:val="0"/>
              <w:autoSpaceDE w:val="0"/>
              <w:autoSpaceDN w:val="0"/>
              <w:spacing w:after="0" w:line="360" w:lineRule="auto"/>
              <w:ind w:left="108"/>
              <w:rPr>
                <w:rFonts w:ascii="Book Antiqua" w:eastAsia="Book Antiqua" w:hAnsi="Book Antiqua" w:cs="Book Antiqua"/>
                <w:lang w:val="en-US"/>
              </w:rPr>
            </w:pPr>
            <w:r w:rsidRPr="000C33AF">
              <w:rPr>
                <w:lang w:val="en-US"/>
              </w:rPr>
              <w:t>To be able to apply learned examination skills in the clinic</w:t>
            </w:r>
          </w:p>
        </w:tc>
      </w:tr>
    </w:tbl>
    <w:p w14:paraId="3FC6D8DF" w14:textId="583A6B75" w:rsidR="00032FF7" w:rsidRPr="000C33AF" w:rsidRDefault="00032FF7" w:rsidP="00032FF7">
      <w:pPr>
        <w:spacing w:after="0" w:line="240" w:lineRule="auto"/>
        <w:rPr>
          <w:rFonts w:ascii="Cambria" w:eastAsia="Calibri" w:hAnsi="Cambria" w:cs="Times New Roman"/>
          <w:sz w:val="32"/>
          <w:szCs w:val="20"/>
          <w:lang w:val="en-US"/>
        </w:rPr>
      </w:pPr>
    </w:p>
    <w:p w14:paraId="543953ED" w14:textId="36557E92" w:rsidR="00C83EC9" w:rsidRPr="000C33AF" w:rsidRDefault="00C83EC9" w:rsidP="00032FF7">
      <w:pPr>
        <w:spacing w:after="0" w:line="240" w:lineRule="auto"/>
        <w:rPr>
          <w:rFonts w:ascii="Cambria" w:eastAsia="Calibri" w:hAnsi="Cambria" w:cs="Times New Roman"/>
          <w:sz w:val="32"/>
          <w:szCs w:val="20"/>
          <w:lang w:val="en-US"/>
        </w:rPr>
      </w:pPr>
    </w:p>
    <w:p w14:paraId="08E567DB" w14:textId="63CDF49A" w:rsidR="00C83EC9" w:rsidRPr="000C33AF" w:rsidRDefault="00C83EC9" w:rsidP="00032FF7">
      <w:pPr>
        <w:spacing w:after="0" w:line="240" w:lineRule="auto"/>
        <w:rPr>
          <w:rFonts w:ascii="Cambria" w:eastAsia="Calibri" w:hAnsi="Cambria" w:cs="Times New Roman"/>
          <w:sz w:val="32"/>
          <w:szCs w:val="20"/>
          <w:lang w:val="en-US"/>
        </w:rPr>
      </w:pPr>
    </w:p>
    <w:p w14:paraId="6F2DB30D" w14:textId="473AE445" w:rsidR="00C83EC9" w:rsidRPr="000C33AF" w:rsidRDefault="00C83EC9" w:rsidP="00032FF7">
      <w:pPr>
        <w:spacing w:after="0" w:line="240" w:lineRule="auto"/>
        <w:rPr>
          <w:rFonts w:ascii="Cambria" w:eastAsia="Calibri" w:hAnsi="Cambria" w:cs="Times New Roman"/>
          <w:sz w:val="32"/>
          <w:szCs w:val="20"/>
          <w:lang w:val="en-US"/>
        </w:rPr>
      </w:pPr>
    </w:p>
    <w:p w14:paraId="3954104C" w14:textId="6901F64B" w:rsidR="00C83EC9" w:rsidRPr="000C33AF" w:rsidRDefault="00C83EC9" w:rsidP="00032FF7">
      <w:pPr>
        <w:spacing w:after="0" w:line="240" w:lineRule="auto"/>
        <w:rPr>
          <w:rFonts w:ascii="Cambria" w:eastAsia="Calibri" w:hAnsi="Cambria" w:cs="Times New Roman"/>
          <w:sz w:val="32"/>
          <w:szCs w:val="20"/>
          <w:lang w:val="en-US"/>
        </w:rPr>
      </w:pPr>
    </w:p>
    <w:p w14:paraId="0B528E6A" w14:textId="792E32F3" w:rsidR="00C83EC9" w:rsidRPr="000C33AF" w:rsidRDefault="00C83EC9" w:rsidP="00032FF7">
      <w:pPr>
        <w:spacing w:after="0" w:line="240" w:lineRule="auto"/>
        <w:rPr>
          <w:rFonts w:ascii="Cambria" w:eastAsia="Calibri" w:hAnsi="Cambria" w:cs="Times New Roman"/>
          <w:sz w:val="32"/>
          <w:szCs w:val="20"/>
          <w:lang w:val="en-US"/>
        </w:rPr>
      </w:pPr>
    </w:p>
    <w:p w14:paraId="7C658830" w14:textId="5E2699A3" w:rsidR="00C83EC9" w:rsidRPr="000C33AF" w:rsidRDefault="00C83EC9" w:rsidP="00032FF7">
      <w:pPr>
        <w:spacing w:after="0" w:line="240" w:lineRule="auto"/>
        <w:rPr>
          <w:rFonts w:ascii="Cambria" w:eastAsia="Calibri" w:hAnsi="Cambria" w:cs="Times New Roman"/>
          <w:sz w:val="32"/>
          <w:szCs w:val="20"/>
          <w:lang w:val="en-US"/>
        </w:rPr>
      </w:pPr>
    </w:p>
    <w:p w14:paraId="09E0FA54" w14:textId="77777777" w:rsidR="00C83EC9" w:rsidRPr="000C33AF" w:rsidRDefault="00C83EC9" w:rsidP="00032FF7">
      <w:pPr>
        <w:spacing w:after="0" w:line="240" w:lineRule="auto"/>
        <w:rPr>
          <w:rFonts w:ascii="Cambria" w:eastAsia="Calibri" w:hAnsi="Cambria" w:cs="Times New Roman"/>
          <w:sz w:val="32"/>
          <w:szCs w:val="20"/>
          <w:lang w:val="en-US"/>
        </w:rPr>
      </w:pPr>
    </w:p>
    <w:p w14:paraId="0ACDEC03" w14:textId="19C1D109" w:rsidR="00060544" w:rsidRPr="005D695D" w:rsidRDefault="00060544" w:rsidP="00060544">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bookmarkStart w:id="1" w:name="_Hlk115964646"/>
      <w:r w:rsidRPr="005D695D">
        <w:rPr>
          <w:rFonts w:ascii="Cambria" w:eastAsia="Calibri" w:hAnsi="Cambria" w:cs="Times New Roman"/>
          <w:b/>
          <w:sz w:val="52"/>
          <w:szCs w:val="20"/>
          <w:lang w:val="en-US"/>
        </w:rPr>
        <w:lastRenderedPageBreak/>
        <w:t>PHASE-3 / COMMITTEE -</w:t>
      </w:r>
      <w:r>
        <w:rPr>
          <w:rFonts w:ascii="Cambria" w:eastAsia="Calibri" w:hAnsi="Cambria" w:cs="Times New Roman"/>
          <w:b/>
          <w:sz w:val="52"/>
          <w:szCs w:val="20"/>
          <w:lang w:val="en-US"/>
        </w:rPr>
        <w:t>3</w:t>
      </w:r>
      <w:r w:rsidRPr="005D695D">
        <w:rPr>
          <w:rFonts w:ascii="Cambria" w:eastAsia="Calibri" w:hAnsi="Cambria" w:cs="Times New Roman"/>
          <w:b/>
          <w:sz w:val="52"/>
          <w:szCs w:val="20"/>
          <w:lang w:val="en-US"/>
        </w:rPr>
        <w:t xml:space="preserve"> INTENDED LEARNING OUTCOME(S)</w:t>
      </w:r>
    </w:p>
    <w:bookmarkEnd w:id="1"/>
    <w:p w14:paraId="5E982C4D" w14:textId="19297517" w:rsidR="00032FF7" w:rsidRDefault="00032FF7" w:rsidP="00032FF7">
      <w:pPr>
        <w:spacing w:after="0" w:line="240" w:lineRule="auto"/>
        <w:rPr>
          <w:rFonts w:ascii="Cambria" w:eastAsia="Calibri" w:hAnsi="Cambria" w:cs="Times New Roman"/>
          <w:sz w:val="20"/>
          <w:szCs w:val="20"/>
          <w:lang w:val="en-US"/>
        </w:rPr>
      </w:pPr>
    </w:p>
    <w:p w14:paraId="667DAE8C" w14:textId="7E9E1DBA" w:rsidR="00060544" w:rsidRDefault="00060544" w:rsidP="00032FF7">
      <w:pPr>
        <w:spacing w:after="0" w:line="240" w:lineRule="auto"/>
        <w:rPr>
          <w:rFonts w:ascii="Cambria" w:eastAsia="Calibri" w:hAnsi="Cambria" w:cs="Times New Roman"/>
          <w:sz w:val="20"/>
          <w:szCs w:val="20"/>
          <w:lang w:val="en-US"/>
        </w:rPr>
      </w:pPr>
    </w:p>
    <w:p w14:paraId="12E765DA" w14:textId="523B2AA5" w:rsidR="00060544" w:rsidRDefault="00060544" w:rsidP="00032FF7">
      <w:pPr>
        <w:spacing w:after="0" w:line="240" w:lineRule="auto"/>
        <w:rPr>
          <w:rFonts w:ascii="Cambria" w:eastAsia="Calibri" w:hAnsi="Cambria" w:cs="Times New Roman"/>
          <w:sz w:val="20"/>
          <w:szCs w:val="20"/>
          <w:lang w:val="en-US"/>
        </w:rPr>
      </w:pPr>
    </w:p>
    <w:p w14:paraId="42DFDC99" w14:textId="77777777" w:rsidR="00060544" w:rsidRPr="000C33AF" w:rsidRDefault="00060544" w:rsidP="00032FF7">
      <w:pPr>
        <w:spacing w:after="0" w:line="240" w:lineRule="auto"/>
        <w:rPr>
          <w:rFonts w:ascii="Cambria" w:eastAsia="Calibri" w:hAnsi="Cambria" w:cs="Times New Roman"/>
          <w:sz w:val="20"/>
          <w:szCs w:val="20"/>
          <w:lang w:val="en-US"/>
        </w:rPr>
      </w:pPr>
    </w:p>
    <w:p w14:paraId="0EE87000" w14:textId="62EED4F1" w:rsidR="00032FF7" w:rsidRDefault="00032FF7" w:rsidP="00032FF7">
      <w:pPr>
        <w:spacing w:after="0" w:line="240" w:lineRule="auto"/>
        <w:rPr>
          <w:rFonts w:ascii="Cambria" w:eastAsia="Calibri" w:hAnsi="Cambria" w:cs="Times New Roman"/>
          <w:sz w:val="20"/>
          <w:szCs w:val="20"/>
          <w:lang w:val="en-US"/>
        </w:rPr>
      </w:pPr>
    </w:p>
    <w:tbl>
      <w:tblPr>
        <w:tblW w:w="90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60544" w:rsidRPr="000C33AF" w14:paraId="43892AF5" w14:textId="77777777" w:rsidTr="0030099E">
        <w:trPr>
          <w:trHeight w:val="483"/>
          <w:jc w:val="right"/>
        </w:trPr>
        <w:tc>
          <w:tcPr>
            <w:tcW w:w="567" w:type="dxa"/>
            <w:shd w:val="clear" w:color="auto" w:fill="auto"/>
          </w:tcPr>
          <w:p w14:paraId="211EBF90"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3A7B2F5"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0C33AF">
              <w:rPr>
                <w:lang w:val="en-US"/>
              </w:rPr>
              <w:t xml:space="preserve"> explain the pathogenesis, genetics, clinical findings, </w:t>
            </w:r>
            <w:proofErr w:type="gramStart"/>
            <w:r w:rsidRPr="000C33AF">
              <w:rPr>
                <w:lang w:val="en-US"/>
              </w:rPr>
              <w:t>diagnosis</w:t>
            </w:r>
            <w:proofErr w:type="gramEnd"/>
            <w:r w:rsidRPr="000C33AF">
              <w:rPr>
                <w:lang w:val="en-US"/>
              </w:rPr>
              <w:t xml:space="preserve"> and treatment approaches of the most common gastrointestinal and hemopoietic system diseases.</w:t>
            </w:r>
          </w:p>
        </w:tc>
      </w:tr>
      <w:tr w:rsidR="00060544" w:rsidRPr="000C33AF" w14:paraId="42A9B6D6" w14:textId="77777777" w:rsidTr="0030099E">
        <w:trPr>
          <w:trHeight w:val="482"/>
          <w:jc w:val="right"/>
        </w:trPr>
        <w:tc>
          <w:tcPr>
            <w:tcW w:w="567" w:type="dxa"/>
            <w:shd w:val="clear" w:color="auto" w:fill="auto"/>
          </w:tcPr>
          <w:p w14:paraId="0041DD90"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79DD87A5"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0C33AF">
              <w:rPr>
                <w:lang w:val="en-US"/>
              </w:rPr>
              <w:t xml:space="preserve"> explain the classifications, mechanisms of action, indications, contraindications, and side effects of drugs that affect the gastrointestinal and hemopoietic system</w:t>
            </w:r>
            <w:r>
              <w:rPr>
                <w:lang w:val="en-US"/>
              </w:rPr>
              <w:t>.</w:t>
            </w:r>
          </w:p>
        </w:tc>
      </w:tr>
      <w:tr w:rsidR="00060544" w:rsidRPr="000C33AF" w14:paraId="3DE1919A" w14:textId="77777777" w:rsidTr="0030099E">
        <w:trPr>
          <w:trHeight w:val="432"/>
          <w:jc w:val="right"/>
        </w:trPr>
        <w:tc>
          <w:tcPr>
            <w:tcW w:w="567" w:type="dxa"/>
            <w:shd w:val="clear" w:color="auto" w:fill="auto"/>
          </w:tcPr>
          <w:p w14:paraId="03D7F534"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EE68DFB" w14:textId="77777777" w:rsidR="00060544" w:rsidRPr="000C33AF" w:rsidRDefault="00060544" w:rsidP="0030099E">
            <w:pPr>
              <w:widowControl w:val="0"/>
              <w:autoSpaceDE w:val="0"/>
              <w:autoSpaceDN w:val="0"/>
              <w:spacing w:after="0" w:line="360" w:lineRule="auto"/>
              <w:ind w:left="108" w:right="95"/>
              <w:jc w:val="both"/>
              <w:rPr>
                <w:rFonts w:ascii="Book Antiqua" w:eastAsia="Book Antiqua" w:hAnsi="Book Antiqua" w:cs="Book Antiqua"/>
                <w:lang w:val="en-US"/>
              </w:rPr>
            </w:pPr>
            <w:r>
              <w:rPr>
                <w:lang w:val="en-US"/>
              </w:rPr>
              <w:t>Can</w:t>
            </w:r>
            <w:r w:rsidRPr="000C33AF">
              <w:rPr>
                <w:lang w:val="en-US"/>
              </w:rPr>
              <w:t xml:space="preserve"> explain the treatment of parasitic infestations, the classification of used antiparasitic drugs, their mechanism of action and side effects</w:t>
            </w:r>
            <w:r>
              <w:rPr>
                <w:lang w:val="en-US"/>
              </w:rPr>
              <w:t>.</w:t>
            </w:r>
          </w:p>
        </w:tc>
      </w:tr>
      <w:tr w:rsidR="00060544" w:rsidRPr="000C33AF" w14:paraId="7F052964" w14:textId="77777777" w:rsidTr="0030099E">
        <w:trPr>
          <w:trHeight w:val="804"/>
          <w:jc w:val="right"/>
        </w:trPr>
        <w:tc>
          <w:tcPr>
            <w:tcW w:w="567" w:type="dxa"/>
            <w:shd w:val="clear" w:color="auto" w:fill="auto"/>
          </w:tcPr>
          <w:p w14:paraId="119B9C5C"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9CA3FFA"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0C33AF">
              <w:rPr>
                <w:lang w:val="en-US"/>
              </w:rPr>
              <w:t xml:space="preserve"> explain classifications, mechanisms of action, </w:t>
            </w:r>
            <w:proofErr w:type="gramStart"/>
            <w:r w:rsidRPr="000C33AF">
              <w:rPr>
                <w:lang w:val="en-US"/>
              </w:rPr>
              <w:t>indications</w:t>
            </w:r>
            <w:proofErr w:type="gramEnd"/>
            <w:r w:rsidRPr="000C33AF">
              <w:rPr>
                <w:lang w:val="en-US"/>
              </w:rPr>
              <w:t xml:space="preserve"> and side effects of chemotherapeutics, immunosuppressive / immunostimulant, antiviral and antifungal drugs</w:t>
            </w:r>
            <w:r>
              <w:rPr>
                <w:lang w:val="en-US"/>
              </w:rPr>
              <w:t>.</w:t>
            </w:r>
          </w:p>
        </w:tc>
      </w:tr>
      <w:tr w:rsidR="00060544" w:rsidRPr="000C33AF" w14:paraId="1E1A39FF" w14:textId="77777777" w:rsidTr="0030099E">
        <w:trPr>
          <w:trHeight w:val="617"/>
          <w:jc w:val="right"/>
        </w:trPr>
        <w:tc>
          <w:tcPr>
            <w:tcW w:w="567" w:type="dxa"/>
            <w:shd w:val="clear" w:color="auto" w:fill="auto"/>
          </w:tcPr>
          <w:p w14:paraId="0411DDCA"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C76369F" w14:textId="77777777" w:rsidR="00060544" w:rsidRPr="000C33AF" w:rsidRDefault="00060544" w:rsidP="0030099E">
            <w:pPr>
              <w:widowControl w:val="0"/>
              <w:autoSpaceDE w:val="0"/>
              <w:autoSpaceDN w:val="0"/>
              <w:spacing w:after="0" w:line="360" w:lineRule="auto"/>
              <w:ind w:right="96"/>
              <w:jc w:val="both"/>
              <w:rPr>
                <w:rFonts w:ascii="Book Antiqua" w:eastAsia="Book Antiqua" w:hAnsi="Book Antiqua" w:cs="Book Antiqua"/>
                <w:lang w:val="en-US"/>
              </w:rPr>
            </w:pPr>
            <w:r>
              <w:rPr>
                <w:lang w:val="en-US"/>
              </w:rPr>
              <w:t>Can</w:t>
            </w:r>
            <w:r w:rsidRPr="000C33AF">
              <w:rPr>
                <w:lang w:val="en-US"/>
              </w:rPr>
              <w:t xml:space="preserve"> explain the microbiology laboratory approaches for diagnosis in gastrointestinal tract infections, </w:t>
            </w:r>
            <w:r>
              <w:rPr>
                <w:lang w:val="en-US"/>
              </w:rPr>
              <w:t>can</w:t>
            </w:r>
            <w:r w:rsidRPr="000C33AF">
              <w:rPr>
                <w:lang w:val="en-US"/>
              </w:rPr>
              <w:t xml:space="preserve"> explain the principles of appropriate sample selection, collection, and transport</w:t>
            </w:r>
            <w:r>
              <w:rPr>
                <w:lang w:val="en-US"/>
              </w:rPr>
              <w:t>.</w:t>
            </w:r>
          </w:p>
        </w:tc>
      </w:tr>
      <w:tr w:rsidR="00060544" w:rsidRPr="000C33AF" w14:paraId="78A1661B" w14:textId="77777777" w:rsidTr="0030099E">
        <w:trPr>
          <w:trHeight w:val="307"/>
          <w:jc w:val="right"/>
        </w:trPr>
        <w:tc>
          <w:tcPr>
            <w:tcW w:w="567" w:type="dxa"/>
            <w:shd w:val="clear" w:color="auto" w:fill="auto"/>
          </w:tcPr>
          <w:p w14:paraId="6F2FA302"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18D667C" w14:textId="77777777" w:rsidR="00060544" w:rsidRPr="000C33AF" w:rsidRDefault="00060544" w:rsidP="0030099E">
            <w:pPr>
              <w:widowControl w:val="0"/>
              <w:autoSpaceDE w:val="0"/>
              <w:autoSpaceDN w:val="0"/>
              <w:spacing w:after="0" w:line="360" w:lineRule="auto"/>
              <w:ind w:left="108" w:right="102"/>
              <w:jc w:val="both"/>
              <w:rPr>
                <w:rFonts w:ascii="Book Antiqua" w:eastAsia="Book Antiqua" w:hAnsi="Book Antiqua" w:cs="Book Antiqua"/>
                <w:lang w:val="en-US"/>
              </w:rPr>
            </w:pPr>
            <w:r>
              <w:rPr>
                <w:lang w:val="en-US"/>
              </w:rPr>
              <w:t>Can</w:t>
            </w:r>
            <w:r w:rsidRPr="000C33AF">
              <w:rPr>
                <w:lang w:val="en-US"/>
              </w:rPr>
              <w:t xml:space="preserve"> explain the biochemical features of gastrointestinal and hemopoietic system diseases</w:t>
            </w:r>
            <w:r>
              <w:rPr>
                <w:lang w:val="en-US"/>
              </w:rPr>
              <w:t>.</w:t>
            </w:r>
          </w:p>
        </w:tc>
      </w:tr>
      <w:tr w:rsidR="00060544" w:rsidRPr="000C33AF" w14:paraId="03658623" w14:textId="77777777" w:rsidTr="0030099E">
        <w:trPr>
          <w:trHeight w:val="269"/>
          <w:jc w:val="right"/>
        </w:trPr>
        <w:tc>
          <w:tcPr>
            <w:tcW w:w="567" w:type="dxa"/>
            <w:shd w:val="clear" w:color="auto" w:fill="auto"/>
          </w:tcPr>
          <w:p w14:paraId="62D70973"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E92737D"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0C33AF">
              <w:rPr>
                <w:lang w:val="en-US"/>
              </w:rPr>
              <w:t xml:space="preserve"> perform abdominal examination in pediatric and adult patients</w:t>
            </w:r>
            <w:r>
              <w:rPr>
                <w:lang w:val="en-US"/>
              </w:rPr>
              <w:t>.</w:t>
            </w:r>
          </w:p>
        </w:tc>
      </w:tr>
      <w:tr w:rsidR="00060544" w:rsidRPr="000C33AF" w14:paraId="3029FDFB" w14:textId="77777777" w:rsidTr="0030099E">
        <w:trPr>
          <w:trHeight w:val="323"/>
          <w:jc w:val="right"/>
        </w:trPr>
        <w:tc>
          <w:tcPr>
            <w:tcW w:w="567" w:type="dxa"/>
            <w:shd w:val="clear" w:color="auto" w:fill="auto"/>
          </w:tcPr>
          <w:p w14:paraId="68D7ACC7"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50C33BF" w14:textId="77777777" w:rsidR="00060544" w:rsidRPr="000C33AF" w:rsidRDefault="00060544" w:rsidP="0030099E">
            <w:pPr>
              <w:widowControl w:val="0"/>
              <w:autoSpaceDE w:val="0"/>
              <w:autoSpaceDN w:val="0"/>
              <w:spacing w:after="0" w:line="360" w:lineRule="auto"/>
              <w:ind w:left="108" w:right="98"/>
              <w:rPr>
                <w:rFonts w:ascii="Book Antiqua" w:eastAsia="Book Antiqua" w:hAnsi="Book Antiqua" w:cs="Book Antiqua"/>
                <w:lang w:val="en-US"/>
              </w:rPr>
            </w:pPr>
            <w:r>
              <w:rPr>
                <w:lang w:val="en-US"/>
              </w:rPr>
              <w:t>Can</w:t>
            </w:r>
            <w:r w:rsidRPr="000C33AF">
              <w:rPr>
                <w:lang w:val="en-US"/>
              </w:rPr>
              <w:t xml:space="preserve"> insert nasogastric tube, </w:t>
            </w:r>
            <w:r>
              <w:rPr>
                <w:lang w:val="en-US"/>
              </w:rPr>
              <w:t>can</w:t>
            </w:r>
            <w:r w:rsidRPr="000C33AF">
              <w:rPr>
                <w:lang w:val="en-US"/>
              </w:rPr>
              <w:t xml:space="preserve"> measure blood pressure</w:t>
            </w:r>
            <w:r>
              <w:rPr>
                <w:lang w:val="en-US"/>
              </w:rPr>
              <w:t>.</w:t>
            </w:r>
          </w:p>
        </w:tc>
      </w:tr>
      <w:tr w:rsidR="00060544" w:rsidRPr="000C33AF" w14:paraId="1C0926A7" w14:textId="77777777" w:rsidTr="0030099E">
        <w:trPr>
          <w:trHeight w:val="473"/>
          <w:jc w:val="right"/>
        </w:trPr>
        <w:tc>
          <w:tcPr>
            <w:tcW w:w="567" w:type="dxa"/>
            <w:shd w:val="clear" w:color="auto" w:fill="auto"/>
          </w:tcPr>
          <w:p w14:paraId="5601469F"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9FF23B2"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0C33AF">
              <w:rPr>
                <w:lang w:val="en-US"/>
              </w:rPr>
              <w:t xml:space="preserve"> describe the functioning of pediatrics, internal medicine, general surgery clinics.</w:t>
            </w:r>
          </w:p>
        </w:tc>
      </w:tr>
      <w:tr w:rsidR="00060544" w:rsidRPr="000C33AF" w14:paraId="69CFA946" w14:textId="77777777" w:rsidTr="0030099E">
        <w:trPr>
          <w:trHeight w:val="342"/>
          <w:jc w:val="right"/>
        </w:trPr>
        <w:tc>
          <w:tcPr>
            <w:tcW w:w="567" w:type="dxa"/>
            <w:shd w:val="clear" w:color="auto" w:fill="auto"/>
          </w:tcPr>
          <w:p w14:paraId="261C96FB"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1D8EB82"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rPr>
            </w:pPr>
            <w:r>
              <w:rPr>
                <w:lang w:val="en-US"/>
              </w:rPr>
              <w:t>Can</w:t>
            </w:r>
            <w:r>
              <w:t xml:space="preserve"> </w:t>
            </w:r>
            <w:r>
              <w:rPr>
                <w:lang w:val="en-US"/>
              </w:rPr>
              <w:t>c</w:t>
            </w:r>
            <w:r w:rsidRPr="000C33AF">
              <w:rPr>
                <w:lang w:val="en-US"/>
              </w:rPr>
              <w:t>ommunicat</w:t>
            </w:r>
            <w:r>
              <w:rPr>
                <w:lang w:val="en-US"/>
              </w:rPr>
              <w:t>e</w:t>
            </w:r>
            <w:r w:rsidRPr="000C33AF">
              <w:rPr>
                <w:lang w:val="en-US"/>
              </w:rPr>
              <w:t xml:space="preserve"> with the patient, intervie</w:t>
            </w:r>
            <w:r>
              <w:rPr>
                <w:lang w:val="en-US"/>
              </w:rPr>
              <w:t>w</w:t>
            </w:r>
            <w:r w:rsidRPr="000C33AF">
              <w:rPr>
                <w:lang w:val="en-US"/>
              </w:rPr>
              <w:t xml:space="preserve">, </w:t>
            </w:r>
            <w:r>
              <w:rPr>
                <w:lang w:val="en-US"/>
              </w:rPr>
              <w:t>can</w:t>
            </w:r>
            <w:r>
              <w:t xml:space="preserve"> </w:t>
            </w:r>
            <w:r w:rsidRPr="000C33AF">
              <w:rPr>
                <w:lang w:val="en-US"/>
              </w:rPr>
              <w:t>tak</w:t>
            </w:r>
            <w:r>
              <w:rPr>
                <w:lang w:val="en-US"/>
              </w:rPr>
              <w:t>e</w:t>
            </w:r>
            <w:r w:rsidRPr="000C33AF">
              <w:rPr>
                <w:lang w:val="en-US"/>
              </w:rPr>
              <w:t xml:space="preserve"> history from simulated and real patients</w:t>
            </w:r>
            <w:r>
              <w:rPr>
                <w:lang w:val="en-US"/>
              </w:rPr>
              <w:t>.</w:t>
            </w:r>
          </w:p>
        </w:tc>
      </w:tr>
      <w:tr w:rsidR="00060544" w:rsidRPr="000C33AF" w14:paraId="06FEEABD" w14:textId="77777777" w:rsidTr="0030099E">
        <w:trPr>
          <w:trHeight w:val="241"/>
          <w:jc w:val="right"/>
        </w:trPr>
        <w:tc>
          <w:tcPr>
            <w:tcW w:w="567" w:type="dxa"/>
            <w:shd w:val="clear" w:color="auto" w:fill="auto"/>
          </w:tcPr>
          <w:p w14:paraId="5E9DD478"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7ECEAF7" w14:textId="77777777" w:rsidR="00060544" w:rsidRPr="000C33AF" w:rsidRDefault="00060544" w:rsidP="0030099E">
            <w:pPr>
              <w:spacing w:after="0" w:line="360" w:lineRule="auto"/>
              <w:rPr>
                <w:rFonts w:ascii="Book Antiqua" w:eastAsia="Book Antiqua" w:hAnsi="Book Antiqua" w:cs="Book Antiqua"/>
                <w:lang w:val="en-US"/>
              </w:rPr>
            </w:pPr>
            <w:r>
              <w:rPr>
                <w:lang w:val="en-US"/>
              </w:rPr>
              <w:t>Can</w:t>
            </w:r>
            <w:r w:rsidRPr="000C33AF">
              <w:rPr>
                <w:lang w:val="en-US"/>
              </w:rPr>
              <w:t xml:space="preserve"> evaluate direct abdominal radiography</w:t>
            </w:r>
            <w:r>
              <w:rPr>
                <w:lang w:val="en-US"/>
              </w:rPr>
              <w:t>.</w:t>
            </w:r>
          </w:p>
        </w:tc>
      </w:tr>
      <w:tr w:rsidR="00060544" w:rsidRPr="000C33AF" w14:paraId="209257D1" w14:textId="77777777" w:rsidTr="0030099E">
        <w:trPr>
          <w:trHeight w:val="331"/>
          <w:jc w:val="right"/>
        </w:trPr>
        <w:tc>
          <w:tcPr>
            <w:tcW w:w="567" w:type="dxa"/>
            <w:shd w:val="clear" w:color="auto" w:fill="auto"/>
          </w:tcPr>
          <w:p w14:paraId="7C800270" w14:textId="77777777" w:rsidR="00060544" w:rsidRPr="000C33AF" w:rsidRDefault="00060544" w:rsidP="0030099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55EA8237" w14:textId="77777777" w:rsidR="00060544" w:rsidRPr="000C33AF" w:rsidRDefault="00060544"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0C33AF">
              <w:rPr>
                <w:lang w:val="en-US"/>
              </w:rPr>
              <w:t xml:space="preserve"> apply learned examination skills in the clinic</w:t>
            </w:r>
            <w:r>
              <w:rPr>
                <w:lang w:val="en-US"/>
              </w:rPr>
              <w:t>.</w:t>
            </w:r>
          </w:p>
        </w:tc>
      </w:tr>
    </w:tbl>
    <w:p w14:paraId="7F6C15C3" w14:textId="708BCF7A" w:rsidR="000C33AF" w:rsidRDefault="000C33AF" w:rsidP="00032FF7">
      <w:pPr>
        <w:spacing w:after="0" w:line="240" w:lineRule="auto"/>
        <w:rPr>
          <w:rFonts w:ascii="Cambria" w:eastAsia="Calibri" w:hAnsi="Cambria" w:cs="Times New Roman"/>
          <w:sz w:val="20"/>
          <w:szCs w:val="20"/>
          <w:lang w:val="en-US"/>
        </w:rPr>
      </w:pPr>
    </w:p>
    <w:p w14:paraId="3EA35C0E" w14:textId="77777777" w:rsidR="000C33AF" w:rsidRPr="000C33AF" w:rsidRDefault="000C33AF" w:rsidP="00032FF7">
      <w:pPr>
        <w:spacing w:after="0" w:line="240" w:lineRule="auto"/>
        <w:rPr>
          <w:rFonts w:ascii="Cambria" w:eastAsia="Calibri" w:hAnsi="Cambria" w:cs="Times New Roman"/>
          <w:sz w:val="20"/>
          <w:szCs w:val="20"/>
          <w:lang w:val="en-US"/>
        </w:rPr>
      </w:pPr>
    </w:p>
    <w:p w14:paraId="31A9844C" w14:textId="4F4536EB" w:rsidR="00C83EC9" w:rsidRPr="000C33AF" w:rsidRDefault="00C83EC9" w:rsidP="00032FF7">
      <w:pPr>
        <w:spacing w:after="0" w:line="240" w:lineRule="auto"/>
        <w:rPr>
          <w:rFonts w:ascii="Cambria" w:eastAsia="Calibri" w:hAnsi="Cambria" w:cs="Times New Roman"/>
          <w:sz w:val="20"/>
          <w:szCs w:val="20"/>
          <w:lang w:val="en-US"/>
        </w:rPr>
      </w:pPr>
    </w:p>
    <w:p w14:paraId="2D58B103" w14:textId="3E8B7930" w:rsidR="00C83EC9" w:rsidRPr="000C33AF" w:rsidRDefault="00C83EC9" w:rsidP="00032FF7">
      <w:pPr>
        <w:spacing w:after="0" w:line="240" w:lineRule="auto"/>
        <w:rPr>
          <w:rFonts w:ascii="Cambria" w:eastAsia="Calibri" w:hAnsi="Cambria" w:cs="Times New Roman"/>
          <w:sz w:val="20"/>
          <w:szCs w:val="20"/>
          <w:lang w:val="en-US"/>
        </w:rPr>
      </w:pPr>
    </w:p>
    <w:p w14:paraId="07B4E9A7" w14:textId="77777777" w:rsidR="00C83EC9" w:rsidRPr="000C33AF" w:rsidRDefault="00C83EC9" w:rsidP="00032FF7">
      <w:pPr>
        <w:spacing w:after="0" w:line="240" w:lineRule="auto"/>
        <w:rPr>
          <w:rFonts w:ascii="Cambria" w:eastAsia="Calibri" w:hAnsi="Cambria" w:cs="Times New Roman"/>
          <w:sz w:val="20"/>
          <w:szCs w:val="20"/>
          <w:lang w:val="en-US"/>
        </w:rPr>
      </w:pPr>
    </w:p>
    <w:p w14:paraId="5B096ABF" w14:textId="77777777" w:rsidR="000A19B3" w:rsidRPr="000C33AF" w:rsidRDefault="000A19B3" w:rsidP="00EF496A">
      <w:pPr>
        <w:spacing w:after="0" w:line="240" w:lineRule="auto"/>
        <w:rPr>
          <w:rFonts w:ascii="Cambria" w:eastAsia="Calibri" w:hAnsi="Cambria" w:cs="Times New Roman"/>
          <w:sz w:val="20"/>
          <w:szCs w:val="20"/>
          <w:lang w:val="en-US"/>
        </w:rPr>
      </w:pPr>
    </w:p>
    <w:sectPr w:rsidR="000A19B3" w:rsidRPr="000C33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4520" w14:textId="77777777" w:rsidR="00EF496A" w:rsidRDefault="00EF496A" w:rsidP="00EF496A">
      <w:pPr>
        <w:spacing w:after="0" w:line="240" w:lineRule="auto"/>
      </w:pPr>
      <w:r>
        <w:separator/>
      </w:r>
    </w:p>
  </w:endnote>
  <w:endnote w:type="continuationSeparator" w:id="0">
    <w:p w14:paraId="3B8D36FC" w14:textId="77777777" w:rsidR="00EF496A" w:rsidRDefault="00EF496A" w:rsidP="00E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86FF" w14:textId="77777777" w:rsidR="00EF496A" w:rsidRDefault="00EF496A" w:rsidP="00EF496A">
      <w:pPr>
        <w:spacing w:after="0" w:line="240" w:lineRule="auto"/>
      </w:pPr>
      <w:r>
        <w:separator/>
      </w:r>
    </w:p>
  </w:footnote>
  <w:footnote w:type="continuationSeparator" w:id="0">
    <w:p w14:paraId="16135D09" w14:textId="77777777" w:rsidR="00EF496A" w:rsidRDefault="00EF496A" w:rsidP="00EF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3F41"/>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3C230C5"/>
    <w:multiLevelType w:val="hybridMultilevel"/>
    <w:tmpl w:val="417A72D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4E945918"/>
    <w:multiLevelType w:val="hybridMultilevel"/>
    <w:tmpl w:val="4EC0A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1334FC"/>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B642FC4"/>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8B1400"/>
    <w:multiLevelType w:val="hybridMultilevel"/>
    <w:tmpl w:val="F5544F9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7"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CB44678"/>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4"/>
  </w:num>
  <w:num w:numId="2" w16cid:durableId="290330147">
    <w:abstractNumId w:val="7"/>
  </w:num>
  <w:num w:numId="3" w16cid:durableId="1518470512">
    <w:abstractNumId w:val="1"/>
  </w:num>
  <w:num w:numId="4" w16cid:durableId="812140177">
    <w:abstractNumId w:val="6"/>
  </w:num>
  <w:num w:numId="5" w16cid:durableId="1643148307">
    <w:abstractNumId w:val="2"/>
  </w:num>
  <w:num w:numId="6" w16cid:durableId="1516268122">
    <w:abstractNumId w:val="0"/>
  </w:num>
  <w:num w:numId="7" w16cid:durableId="991983151">
    <w:abstractNumId w:val="8"/>
  </w:num>
  <w:num w:numId="8" w16cid:durableId="1422533354">
    <w:abstractNumId w:val="3"/>
  </w:num>
  <w:num w:numId="9" w16cid:durableId="834345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60544"/>
    <w:rsid w:val="00080B11"/>
    <w:rsid w:val="000A19B3"/>
    <w:rsid w:val="000C33AF"/>
    <w:rsid w:val="002B450E"/>
    <w:rsid w:val="00370268"/>
    <w:rsid w:val="00376FD6"/>
    <w:rsid w:val="003C5141"/>
    <w:rsid w:val="00452456"/>
    <w:rsid w:val="007D3ABE"/>
    <w:rsid w:val="00BE6EDF"/>
    <w:rsid w:val="00C310B2"/>
    <w:rsid w:val="00C83EC9"/>
    <w:rsid w:val="00D8127E"/>
    <w:rsid w:val="00DF6AE3"/>
    <w:rsid w:val="00EF496A"/>
    <w:rsid w:val="00F23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456"/>
    <w:pPr>
      <w:ind w:left="720"/>
      <w:contextualSpacing/>
    </w:pPr>
  </w:style>
  <w:style w:type="paragraph" w:styleId="stBilgi">
    <w:name w:val="header"/>
    <w:basedOn w:val="Normal"/>
    <w:link w:val="stBilgiChar"/>
    <w:uiPriority w:val="99"/>
    <w:unhideWhenUsed/>
    <w:rsid w:val="00EF496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F496A"/>
  </w:style>
  <w:style w:type="paragraph" w:styleId="AltBilgi">
    <w:name w:val="footer"/>
    <w:basedOn w:val="Normal"/>
    <w:link w:val="AltBilgiChar"/>
    <w:uiPriority w:val="99"/>
    <w:unhideWhenUsed/>
    <w:rsid w:val="00EF496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F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3039">
      <w:bodyDiv w:val="1"/>
      <w:marLeft w:val="0"/>
      <w:marRight w:val="0"/>
      <w:marTop w:val="0"/>
      <w:marBottom w:val="0"/>
      <w:divBdr>
        <w:top w:val="none" w:sz="0" w:space="0" w:color="auto"/>
        <w:left w:val="none" w:sz="0" w:space="0" w:color="auto"/>
        <w:bottom w:val="none" w:sz="0" w:space="0" w:color="auto"/>
        <w:right w:val="none" w:sz="0" w:space="0" w:color="auto"/>
      </w:divBdr>
    </w:div>
    <w:div w:id="19470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11</cp:revision>
  <dcterms:created xsi:type="dcterms:W3CDTF">2022-09-29T18:15:00Z</dcterms:created>
  <dcterms:modified xsi:type="dcterms:W3CDTF">2022-10-06T13:04:00Z</dcterms:modified>
</cp:coreProperties>
</file>